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40" w:before="240" w:lineRule="auto"/>
        <w:rPr/>
      </w:pPr>
      <w:bookmarkStart w:colFirst="0" w:colLast="0" w:name="_sfnzlo54n8lk" w:id="0"/>
      <w:bookmarkEnd w:id="0"/>
      <w:r w:rsidDel="00000000" w:rsidR="00000000" w:rsidRPr="00000000">
        <w:rPr>
          <w:rtl w:val="0"/>
        </w:rPr>
        <w:t xml:space="preserve">Contact Tracing and Privacy Module 1: Homework</w:t>
      </w:r>
    </w:p>
    <w:p w:rsidR="00000000" w:rsidDel="00000000" w:rsidP="00000000" w:rsidRDefault="00000000" w:rsidRPr="00000000" w14:paraId="00000002">
      <w:pPr>
        <w:pStyle w:val="Heading3"/>
        <w:spacing w:after="240" w:before="240" w:lineRule="auto"/>
        <w:rPr/>
      </w:pPr>
      <w:bookmarkStart w:colFirst="0" w:colLast="0" w:name="_kr7el4if942c" w:id="1"/>
      <w:bookmarkEnd w:id="1"/>
      <w:r w:rsidDel="00000000" w:rsidR="00000000" w:rsidRPr="00000000">
        <w:rPr>
          <w:rtl w:val="0"/>
        </w:rPr>
        <w:t xml:space="preserve">Homework Instructions</w:t>
      </w:r>
    </w:p>
    <w:p w:rsidR="00000000" w:rsidDel="00000000" w:rsidP="00000000" w:rsidRDefault="00000000" w:rsidRPr="00000000" w14:paraId="00000003">
      <w:pPr>
        <w:pageBreakBefore w:val="0"/>
        <w:spacing w:after="240" w:before="240" w:line="276" w:lineRule="auto"/>
        <w:rPr>
          <w:rFonts w:ascii="Calibri" w:cs="Calibri" w:eastAsia="Calibri" w:hAnsi="Calibri"/>
        </w:rPr>
      </w:pPr>
      <w:r w:rsidDel="00000000" w:rsidR="00000000" w:rsidRPr="00000000">
        <w:rPr>
          <w:rFonts w:ascii="Calibri" w:cs="Calibri" w:eastAsia="Calibri" w:hAnsi="Calibri"/>
          <w:i w:val="1"/>
          <w:rtl w:val="0"/>
        </w:rPr>
        <w:t xml:space="preserve">Note on group work: You’re welcome to talk about this assignment with other people, but make sure to write your answers separately.</w:t>
      </w:r>
      <w:r w:rsidDel="00000000" w:rsidR="00000000" w:rsidRPr="00000000">
        <w:rPr>
          <w:rtl w:val="0"/>
        </w:rPr>
      </w:r>
    </w:p>
    <w:p w:rsidR="00000000" w:rsidDel="00000000" w:rsidP="00000000" w:rsidRDefault="00000000" w:rsidRPr="00000000" w14:paraId="00000004">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In class, you talked through the tradeoffs that stakeholders might make between privacy and public health. For this assignment, you’ll be answering the same questions about a new stakeholder (choose either Jingyi or Olufemi):</w:t>
      </w:r>
    </w:p>
    <w:p w:rsidR="00000000" w:rsidDel="00000000" w:rsidP="00000000" w:rsidRDefault="00000000" w:rsidRPr="00000000" w14:paraId="00000005">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 you think your chosen stakeholder would be more concerned about privacy or public health?</w:t>
      </w:r>
    </w:p>
    <w:p w:rsidR="00000000" w:rsidDel="00000000" w:rsidP="00000000" w:rsidRDefault="00000000" w:rsidRPr="00000000" w14:paraId="00000006">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details about their situation make you think they’d take this stance?</w:t>
      </w:r>
    </w:p>
    <w:p w:rsidR="00000000" w:rsidDel="00000000" w:rsidP="00000000" w:rsidRDefault="00000000" w:rsidRPr="00000000" w14:paraId="00000007">
      <w:pPr>
        <w:numPr>
          <w:ilvl w:val="0"/>
          <w:numId w:val="2"/>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these details about your stakeholder’s situation explain their priorities?</w:t>
      </w:r>
    </w:p>
    <w:p w:rsidR="00000000" w:rsidDel="00000000" w:rsidP="00000000" w:rsidRDefault="00000000" w:rsidRPr="00000000" w14:paraId="00000008">
      <w:pPr>
        <w:spacing w:after="240" w:before="240" w:line="276" w:lineRule="auto"/>
        <w:rPr>
          <w:rFonts w:ascii="Calibri" w:cs="Calibri" w:eastAsia="Calibri" w:hAnsi="Calibri"/>
        </w:rPr>
      </w:pPr>
      <w:r w:rsidDel="00000000" w:rsidR="00000000" w:rsidRPr="00000000">
        <w:rPr>
          <w:rFonts w:ascii="Calibri" w:cs="Calibri" w:eastAsia="Calibri" w:hAnsi="Calibri"/>
          <w:rtl w:val="0"/>
        </w:rPr>
        <w:t xml:space="preserve">Make sure to answer these three questions within a single paragraph (100-200 words). Your first sentence should state your answer to question 1, and the rest of the paragraph should answer questions 2 and 3 by providing details that support your position.</w:t>
      </w:r>
      <w:r w:rsidDel="00000000" w:rsidR="00000000" w:rsidRPr="00000000">
        <w:rPr>
          <w:rtl w:val="0"/>
        </w:rPr>
      </w:r>
    </w:p>
    <w:p w:rsidR="00000000" w:rsidDel="00000000" w:rsidP="00000000" w:rsidRDefault="00000000" w:rsidRPr="00000000" w14:paraId="00000009">
      <w:pPr>
        <w:pStyle w:val="Heading3"/>
        <w:spacing w:after="240" w:before="240" w:lineRule="auto"/>
        <w:rPr/>
      </w:pPr>
      <w:bookmarkStart w:colFirst="0" w:colLast="0" w:name="_rvm1do33gvrn" w:id="2"/>
      <w:bookmarkEnd w:id="2"/>
      <w:r w:rsidDel="00000000" w:rsidR="00000000" w:rsidRPr="00000000">
        <w:rPr>
          <w:rtl w:val="0"/>
        </w:rPr>
        <w:t xml:space="preserve">Stakeholders (only choose 1)</w:t>
      </w:r>
    </w:p>
    <w:p w:rsidR="00000000" w:rsidDel="00000000" w:rsidP="00000000" w:rsidRDefault="00000000" w:rsidRPr="00000000" w14:paraId="0000000A">
      <w:pPr>
        <w:numPr>
          <w:ilvl w:val="0"/>
          <w:numId w:val="1"/>
        </w:numPr>
        <w:spacing w:before="240" w:line="276" w:lineRule="auto"/>
        <w:ind w:left="720" w:hanging="360"/>
      </w:pPr>
      <w:r w:rsidDel="00000000" w:rsidR="00000000" w:rsidRPr="00000000">
        <w:rPr>
          <w:rFonts w:ascii="Calibri" w:cs="Calibri" w:eastAsia="Calibri" w:hAnsi="Calibri"/>
          <w:b w:val="1"/>
          <w:rtl w:val="0"/>
        </w:rPr>
        <w:t xml:space="preserve">Jingyi</w:t>
      </w:r>
      <w:r w:rsidDel="00000000" w:rsidR="00000000" w:rsidRPr="00000000">
        <w:rPr>
          <w:rFonts w:ascii="Calibri" w:cs="Calibri" w:eastAsia="Calibri" w:hAnsi="Calibri"/>
          <w:rtl w:val="0"/>
        </w:rPr>
        <w:t xml:space="preserve"> is a resident of a long-term care home. For the past year, she has only had contact with other residents and staff. She has been feeling increasingly isolated, and she hopes the pandemic will end quickly so that she can see her grandchildren again. Although Jingyi has a phone, she only uses it to talk to her family on Zoom. She used to have more apps downloaded, but she deleted them recently, after she was the target of a scam that attempted to steal her identity. She is scared that she’ll be the victim of another attempt to gain access to her private data.</w:t>
      </w:r>
    </w:p>
    <w:p w:rsidR="00000000" w:rsidDel="00000000" w:rsidP="00000000" w:rsidRDefault="00000000" w:rsidRPr="00000000" w14:paraId="0000000B">
      <w:pPr>
        <w:numPr>
          <w:ilvl w:val="0"/>
          <w:numId w:val="1"/>
        </w:numPr>
        <w:spacing w:after="240" w:line="276" w:lineRule="auto"/>
        <w:ind w:left="720" w:hanging="360"/>
      </w:pPr>
      <w:r w:rsidDel="00000000" w:rsidR="00000000" w:rsidRPr="00000000">
        <w:rPr>
          <w:rFonts w:ascii="Calibri" w:cs="Calibri" w:eastAsia="Calibri" w:hAnsi="Calibri"/>
          <w:b w:val="1"/>
          <w:rtl w:val="0"/>
        </w:rPr>
        <w:t xml:space="preserve">Olufemi</w:t>
      </w:r>
      <w:r w:rsidDel="00000000" w:rsidR="00000000" w:rsidRPr="00000000">
        <w:rPr>
          <w:rFonts w:ascii="Calibri" w:cs="Calibri" w:eastAsia="Calibri" w:hAnsi="Calibri"/>
          <w:rtl w:val="0"/>
        </w:rPr>
        <w:t xml:space="preserve"> is a doctor at a downtown hospital. An important part of his job is keeping patient details confidential. He would never share private health data with anyone outside the hospital, without the patient’s explicit permission. Recently, however, he’s been working back-to-back shifts in the emergency room, and he knows how close the hospitals are to being overwhelmed. He worries that if the new variants cause a third-wave, his hospital will have to start rationing ventilators--choosing which patients to treat and which to let die. Olufemi believes that contract tracing is the only way to keep the number of patients manageable and prevent this catastrophe.</w:t>
      </w:r>
      <w:r w:rsidDel="00000000" w:rsidR="00000000" w:rsidRPr="00000000">
        <w:rPr>
          <w:rtl w:val="0"/>
        </w:rPr>
      </w:r>
    </w:p>
    <w:p w:rsidR="00000000" w:rsidDel="00000000" w:rsidP="00000000" w:rsidRDefault="00000000" w:rsidRPr="00000000" w14:paraId="0000000C">
      <w:pPr>
        <w:pageBreakBefore w:val="0"/>
        <w:spacing w:after="240" w:befor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3"/>
        <w:spacing w:after="240" w:before="240" w:lineRule="auto"/>
        <w:rPr/>
      </w:pPr>
      <w:bookmarkStart w:colFirst="0" w:colLast="0" w:name="_yw6i2f6ryluw" w:id="3"/>
      <w:bookmarkEnd w:id="3"/>
      <w:r w:rsidDel="00000000" w:rsidR="00000000" w:rsidRPr="00000000">
        <w:rPr>
          <w:rtl w:val="0"/>
        </w:rPr>
        <w:t xml:space="preserve">Homework Rubric</w:t>
      </w:r>
    </w:p>
    <w:p w:rsidR="00000000" w:rsidDel="00000000" w:rsidP="00000000" w:rsidRDefault="00000000" w:rsidRPr="00000000" w14:paraId="0000000E">
      <w:pPr>
        <w:pageBreakBefore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Students will receive full credit if they a) write a paragraph (rather than e.g. bullet points), b) take a definite stance, and c) mention particular details about the case that support their stance.</w:t>
      </w:r>
    </w:p>
    <w:p w:rsidR="00000000" w:rsidDel="00000000" w:rsidP="00000000" w:rsidRDefault="00000000" w:rsidRPr="00000000" w14:paraId="0000000F">
      <w:pPr>
        <w:pageBreakBefore w:val="0"/>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Graded on a scale from 0-2: </w:t>
      </w:r>
      <w:r w:rsidDel="00000000" w:rsidR="00000000" w:rsidRPr="00000000">
        <w:rPr>
          <w:rFonts w:ascii="Calibri" w:cs="Calibri" w:eastAsia="Calibri" w:hAnsi="Calibri"/>
          <w:rtl w:val="0"/>
        </w:rPr>
        <w:t xml:space="preserve">0 (meets none of the criteria), 1 (meets some of the criteria), 2 (meets all of the criteria).</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240" w:before="240" w:lineRule="auto"/>
      <w:rPr/>
    </w:pPr>
    <w:r w:rsidDel="00000000" w:rsidR="00000000" w:rsidRPr="00000000">
      <w:rPr>
        <w:sz w:val="18"/>
        <w:szCs w:val="18"/>
        <w:rtl w:val="0"/>
      </w:rPr>
      <w:t xml:space="preserve">Licensed by the University of Toronto Embedded Ethics Education Initiative under the Attribution-NonCommercial-ShareAlike 4.0 International license. To view a copy of this license, visit </w:t>
    </w:r>
    <w:hyperlink r:id="rId1">
      <w:r w:rsidDel="00000000" w:rsidR="00000000" w:rsidRPr="00000000">
        <w:rPr>
          <w:color w:val="1155cc"/>
          <w:sz w:val="18"/>
          <w:szCs w:val="18"/>
          <w:u w:val="single"/>
          <w:rtl w:val="0"/>
        </w:rPr>
        <w:t xml:space="preserve">https://creativecommons.org/licenses/by-nc-sa/4.0/</w:t>
      </w:r>
    </w:hyperlink>
    <w:r w:rsidDel="00000000" w:rsidR="00000000" w:rsidRPr="00000000">
      <w:rPr>
        <w:sz w:val="18"/>
        <w:szCs w:val="18"/>
        <w:rtl w:val="0"/>
      </w:rPr>
      <w:t xml:space="preserv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